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7F601" w14:textId="77777777" w:rsidR="00121E79" w:rsidRDefault="008E049A" w:rsidP="008E049A">
      <w:pPr>
        <w:jc w:val="center"/>
      </w:pPr>
      <w:r w:rsidRPr="00E3727D">
        <w:rPr>
          <w:rFonts w:ascii="MatrixIIOT-Book" w:hAnsi="MatrixIIOT-Book" w:cs="MatrixIIOT-Book"/>
          <w:noProof/>
          <w:sz w:val="44"/>
          <w:szCs w:val="44"/>
        </w:rPr>
        <w:drawing>
          <wp:inline distT="0" distB="0" distL="0" distR="0" wp14:anchorId="7FC43F64" wp14:editId="26C0E8F9">
            <wp:extent cx="579120" cy="417847"/>
            <wp:effectExtent l="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568" cy="41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54122" w14:textId="77777777" w:rsidR="008E049A" w:rsidRDefault="008E049A" w:rsidP="008E049A">
      <w:pPr>
        <w:jc w:val="center"/>
      </w:pPr>
    </w:p>
    <w:p w14:paraId="313074BE" w14:textId="77777777" w:rsidR="008E049A" w:rsidRPr="001D0130" w:rsidRDefault="008E049A" w:rsidP="008E049A">
      <w:pPr>
        <w:jc w:val="center"/>
        <w:rPr>
          <w:rFonts w:ascii="MatrixIIOT-Book" w:hAnsi="MatrixIIOT-Book" w:cs="MatrixIIOT-Book"/>
          <w:sz w:val="28"/>
          <w:szCs w:val="28"/>
        </w:rPr>
      </w:pPr>
      <w:r w:rsidRPr="0029247D">
        <w:rPr>
          <w:rFonts w:ascii="MatrixIIOT-Book" w:hAnsi="MatrixIIOT-Book" w:cs="MatrixIIOT-Book"/>
          <w:sz w:val="28"/>
          <w:szCs w:val="28"/>
        </w:rPr>
        <w:t xml:space="preserve">UNIVERSITY </w:t>
      </w:r>
      <w:r w:rsidRPr="0029247D">
        <w:rPr>
          <w:rFonts w:ascii="MinionPro-It" w:hAnsi="MinionPro-It" w:cs="MinionPro-It"/>
          <w:i/>
          <w:iCs/>
          <w:sz w:val="28"/>
          <w:szCs w:val="28"/>
        </w:rPr>
        <w:t xml:space="preserve">of </w:t>
      </w:r>
      <w:r w:rsidRPr="0029247D">
        <w:rPr>
          <w:rFonts w:ascii="MatrixIIOT-Book" w:hAnsi="MatrixIIOT-Book" w:cs="MatrixIIOT-Book"/>
          <w:sz w:val="28"/>
          <w:szCs w:val="28"/>
        </w:rPr>
        <w:t>WASHINGTON</w:t>
      </w:r>
    </w:p>
    <w:p w14:paraId="2AFB6A20" w14:textId="77777777" w:rsidR="008E049A" w:rsidRDefault="008E049A" w:rsidP="008E049A">
      <w:pPr>
        <w:jc w:val="center"/>
      </w:pPr>
    </w:p>
    <w:p w14:paraId="0A2323F2" w14:textId="77777777" w:rsidR="008E049A" w:rsidRDefault="008E049A" w:rsidP="008E049A">
      <w:pPr>
        <w:jc w:val="center"/>
      </w:pPr>
      <w:bookmarkStart w:id="0" w:name="_GoBack"/>
      <w:bookmarkEnd w:id="0"/>
    </w:p>
    <w:p w14:paraId="0126B7FC" w14:textId="77777777" w:rsidR="008E049A" w:rsidRPr="006F205B" w:rsidRDefault="008E58B5" w:rsidP="008E049A">
      <w:pPr>
        <w:jc w:val="center"/>
        <w:rPr>
          <w:rStyle w:val="BookTitle"/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665DB" wp14:editId="5D6E74BF">
                <wp:simplePos x="0" y="0"/>
                <wp:positionH relativeFrom="column">
                  <wp:posOffset>-571500</wp:posOffset>
                </wp:positionH>
                <wp:positionV relativeFrom="paragraph">
                  <wp:posOffset>552450</wp:posOffset>
                </wp:positionV>
                <wp:extent cx="2971800" cy="7315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3E082" w14:textId="79CF8051" w:rsidR="00D90E3E" w:rsidRPr="006F205B" w:rsidRDefault="00672654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 w:rsidR="00D90E3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Department name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r w:rsidR="00D90E3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Resources</w:t>
                            </w:r>
                          </w:p>
                          <w:p w14:paraId="56589CCA" w14:textId="77777777" w:rsidR="00D90E3E" w:rsidRPr="008E340A" w:rsidRDefault="00D90E3E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14:paraId="2083C8C0" w14:textId="77777777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7AB93FA5" w14:textId="77777777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2FCB8B3D" w14:textId="77777777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2EA96506" w14:textId="77777777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3395640F" w14:textId="77777777" w:rsidR="00D90E3E" w:rsidRDefault="00D90E3E" w:rsidP="008E049A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52C54DE" w14:textId="77777777" w:rsidR="00D90E3E" w:rsidRPr="008E340A" w:rsidRDefault="00D90E3E" w:rsidP="008E049A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6F205B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University-wide Diversity Efforts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AC76F3A" w14:textId="77777777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E37662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University Diversity Council</w:t>
                              </w:r>
                            </w:hyperlink>
                          </w:p>
                          <w:p w14:paraId="40F1259F" w14:textId="7E64E41B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E37662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Office of Minority Affairs &amp; Diversity</w:t>
                              </w:r>
                            </w:hyperlink>
                          </w:p>
                          <w:p w14:paraId="20A5508A" w14:textId="77777777" w:rsidR="00D90E3E" w:rsidRDefault="00D90E3E" w:rsidP="008E049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E37662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College Access Programs</w:t>
                              </w:r>
                            </w:hyperlink>
                          </w:p>
                          <w:p w14:paraId="07000BD3" w14:textId="2498A9AA" w:rsidR="00D90E3E" w:rsidRDefault="00D90E3E" w:rsidP="008E049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Pr="00E37662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Student Success Programs</w:t>
                              </w:r>
                            </w:hyperlink>
                          </w:p>
                          <w:p w14:paraId="27D24717" w14:textId="71486ED7" w:rsidR="00D90E3E" w:rsidRDefault="00D90E3E" w:rsidP="008E049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Pr="00E37662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Staff Diversity Programs</w:t>
                              </w:r>
                            </w:hyperlink>
                          </w:p>
                          <w:p w14:paraId="5EB09D73" w14:textId="77777777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Pr="00D12B2C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Tribal Relations</w:t>
                              </w:r>
                            </w:hyperlink>
                          </w:p>
                          <w:p w14:paraId="539F2F6F" w14:textId="1230B7E8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Pr="00D12B2C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Graduate Opportunities &amp; Minority Achievement Program (GO-MAP)</w:t>
                              </w:r>
                            </w:hyperlink>
                          </w:p>
                          <w:p w14:paraId="1CEB9E14" w14:textId="79432B14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14" w:history="1">
                              <w:r w:rsidRPr="00D12B2C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Office for Faculty Advancement</w:t>
                              </w:r>
                            </w:hyperlink>
                          </w:p>
                          <w:p w14:paraId="161C1632" w14:textId="6C70DFCA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15" w:history="1">
                              <w:r w:rsidRPr="00D12B2C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Office of Equity &amp; Diversity, UW Tacoma</w:t>
                              </w:r>
                            </w:hyperlink>
                          </w:p>
                          <w:p w14:paraId="4E8C4717" w14:textId="1445F12D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16" w:history="1">
                              <w:r w:rsidRPr="00B155D7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Office of Diversity, UW Bothell</w:t>
                              </w:r>
                            </w:hyperlink>
                          </w:p>
                          <w:p w14:paraId="76902FC5" w14:textId="77777777" w:rsidR="00D90E3E" w:rsidRDefault="00D90E3E" w:rsidP="008E049A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485806C" w14:textId="77777777" w:rsidR="00D90E3E" w:rsidRPr="006F205B" w:rsidRDefault="00D90E3E" w:rsidP="008E049A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6F205B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Major Initiatives and Key Center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6F205B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that Support University-wide Diversity Efforts</w:t>
                            </w:r>
                          </w:p>
                          <w:p w14:paraId="609C596B" w14:textId="77777777" w:rsidR="00D90E3E" w:rsidRPr="008E340A" w:rsidRDefault="00D90E3E" w:rsidP="008E049A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14:paraId="691F41D3" w14:textId="7BF24C94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17" w:history="1">
                              <w:r w:rsidRPr="0016059B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The President’s Race &amp; Equity Initiative</w:t>
                              </w:r>
                            </w:hyperlink>
                          </w:p>
                          <w:p w14:paraId="6F2D2154" w14:textId="36D114A2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18" w:history="1">
                              <w:r w:rsidRPr="0016059B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Center for Teaching and Learning (CTL)</w:t>
                              </w:r>
                            </w:hyperlink>
                          </w:p>
                          <w:p w14:paraId="6ADBA433" w14:textId="77777777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19" w:history="1">
                              <w:r w:rsidRPr="0016059B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Professional &amp; Organizational Development (POD)</w:t>
                              </w:r>
                            </w:hyperlink>
                          </w:p>
                          <w:p w14:paraId="778FCD86" w14:textId="26ED6F63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20" w:history="1">
                              <w:r w:rsidRPr="0016059B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Office of the </w:t>
                              </w:r>
                              <w:proofErr w:type="spellStart"/>
                              <w:r w:rsidRPr="0016059B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Ombud</w:t>
                              </w:r>
                              <w:proofErr w:type="spellEnd"/>
                            </w:hyperlink>
                          </w:p>
                          <w:p w14:paraId="5681F871" w14:textId="77777777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21" w:history="1">
                              <w:r w:rsidRPr="00D537D5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Center for Multicultural Education (CME)</w:t>
                              </w:r>
                            </w:hyperlink>
                          </w:p>
                          <w:p w14:paraId="69C5C5B6" w14:textId="77777777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22" w:history="1">
                              <w:r w:rsidRPr="00D537D5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Center for Health Equity, Diversity &amp; Inclusion (CEDI)</w:t>
                              </w:r>
                            </w:hyperlink>
                          </w:p>
                          <w:p w14:paraId="62AB1B3F" w14:textId="77777777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23" w:history="1">
                              <w:r w:rsidRPr="00D537D5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Indigenous Wellness Research Institute (IWRI)</w:t>
                              </w:r>
                            </w:hyperlink>
                          </w:p>
                          <w:p w14:paraId="4F116B6F" w14:textId="77777777" w:rsidR="00D90E3E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24" w:history="1">
                              <w:r w:rsidRPr="00D537D5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Washington Institute for the Study of Inequality and Race (WISIR)</w:t>
                              </w:r>
                            </w:hyperlink>
                          </w:p>
                          <w:p w14:paraId="298A2D00" w14:textId="7B29ECC6" w:rsidR="00D90E3E" w:rsidRPr="008E049A" w:rsidRDefault="00D90E3E" w:rsidP="008E04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hyperlink r:id="rId25" w:history="1">
                              <w:r w:rsidRPr="00D537D5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Center for Communication, Difference, and Equity (CCDE)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4.95pt;margin-top:43.5pt;width:234pt;height:8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" filled="f" stroked="f">
                <v:textbox>
                  <w:txbxContent>
                    <w:p w14:paraId="37D3E082" w14:textId="79CF8051" w:rsidR="00D90E3E" w:rsidRPr="006F205B" w:rsidRDefault="00672654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[</w:t>
                      </w:r>
                      <w:r w:rsidR="00D90E3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Department name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]</w:t>
                      </w:r>
                      <w:r w:rsidR="00D90E3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Resources</w:t>
                      </w:r>
                    </w:p>
                    <w:p w14:paraId="56589CCA" w14:textId="77777777" w:rsidR="00D90E3E" w:rsidRPr="008E340A" w:rsidRDefault="00D90E3E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  <w:p w14:paraId="2083C8C0" w14:textId="77777777" w:rsidR="00D90E3E" w:rsidRDefault="00D90E3E" w:rsidP="008E04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A</w:t>
                      </w:r>
                    </w:p>
                    <w:p w14:paraId="7AB93FA5" w14:textId="77777777" w:rsidR="00D90E3E" w:rsidRDefault="00D90E3E" w:rsidP="008E04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B</w:t>
                      </w:r>
                    </w:p>
                    <w:p w14:paraId="2FCB8B3D" w14:textId="77777777" w:rsidR="00D90E3E" w:rsidRDefault="00D90E3E" w:rsidP="008E04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C</w:t>
                      </w:r>
                    </w:p>
                    <w:p w14:paraId="2EA96506" w14:textId="77777777" w:rsidR="00D90E3E" w:rsidRDefault="00D90E3E" w:rsidP="008E04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D</w:t>
                      </w:r>
                    </w:p>
                    <w:p w14:paraId="3395640F" w14:textId="77777777" w:rsidR="00D90E3E" w:rsidRDefault="00D90E3E" w:rsidP="008E049A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</w:p>
                    <w:p w14:paraId="052C54DE" w14:textId="77777777" w:rsidR="00D90E3E" w:rsidRPr="008E340A" w:rsidRDefault="00D90E3E" w:rsidP="008E049A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  <w:r w:rsidRPr="006F205B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University-wide Diversity Efforts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6AC76F3A" w14:textId="77777777" w:rsidR="00D90E3E" w:rsidRDefault="00D90E3E" w:rsidP="008E04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26" w:history="1">
                        <w:r w:rsidRPr="00E37662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University Diversity Council</w:t>
                        </w:r>
                      </w:hyperlink>
                    </w:p>
                    <w:p w14:paraId="40F1259F" w14:textId="7E64E41B" w:rsidR="00D90E3E" w:rsidRDefault="00D90E3E" w:rsidP="008E04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27" w:history="1">
                        <w:r w:rsidRPr="00E37662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Office of Minority Affairs &amp; Diversity</w:t>
                        </w:r>
                      </w:hyperlink>
                    </w:p>
                    <w:p w14:paraId="20A5508A" w14:textId="77777777" w:rsidR="00D90E3E" w:rsidRDefault="00D90E3E" w:rsidP="008E049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28" w:history="1">
                        <w:r w:rsidRPr="00E37662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College Access Programs</w:t>
                        </w:r>
                      </w:hyperlink>
                    </w:p>
                    <w:p w14:paraId="07000BD3" w14:textId="2498A9AA" w:rsidR="00D90E3E" w:rsidRDefault="00D90E3E" w:rsidP="008E049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29" w:history="1">
                        <w:r w:rsidRPr="00E37662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Student Success Programs</w:t>
                        </w:r>
                      </w:hyperlink>
                    </w:p>
                    <w:p w14:paraId="27D24717" w14:textId="71486ED7" w:rsidR="00D90E3E" w:rsidRDefault="00D90E3E" w:rsidP="008E049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30" w:history="1">
                        <w:r w:rsidRPr="00E37662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Staff Diversity Programs</w:t>
                        </w:r>
                      </w:hyperlink>
                    </w:p>
                    <w:p w14:paraId="5EB09D73" w14:textId="77777777" w:rsidR="00D90E3E" w:rsidRDefault="00D90E3E" w:rsidP="008E04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31" w:history="1">
                        <w:r w:rsidRPr="00D12B2C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Tribal Relations</w:t>
                        </w:r>
                      </w:hyperlink>
                    </w:p>
                    <w:p w14:paraId="539F2F6F" w14:textId="1230B7E8" w:rsidR="00D90E3E" w:rsidRDefault="00D90E3E" w:rsidP="008E04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32" w:history="1">
                        <w:r w:rsidRPr="00D12B2C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Graduate Opportunities &amp; Minority Achievement Program (GO-MAP)</w:t>
                        </w:r>
                      </w:hyperlink>
                    </w:p>
                    <w:p w14:paraId="1CEB9E14" w14:textId="79432B14" w:rsidR="00D90E3E" w:rsidRDefault="00D90E3E" w:rsidP="008E04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33" w:history="1">
                        <w:r w:rsidRPr="00D12B2C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Office for Faculty Advancement</w:t>
                        </w:r>
                      </w:hyperlink>
                    </w:p>
                    <w:p w14:paraId="161C1632" w14:textId="6C70DFCA" w:rsidR="00D90E3E" w:rsidRDefault="00D90E3E" w:rsidP="008E04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34" w:history="1">
                        <w:r w:rsidRPr="00D12B2C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Office of Equity &amp; Diversity, UW Tacoma</w:t>
                        </w:r>
                      </w:hyperlink>
                    </w:p>
                    <w:p w14:paraId="4E8C4717" w14:textId="1445F12D" w:rsidR="00D90E3E" w:rsidRDefault="00D90E3E" w:rsidP="008E04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35" w:history="1">
                        <w:r w:rsidRPr="00B155D7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Office of Diversity, UW Bothell</w:t>
                        </w:r>
                      </w:hyperlink>
                    </w:p>
                    <w:p w14:paraId="76902FC5" w14:textId="77777777" w:rsidR="00D90E3E" w:rsidRDefault="00D90E3E" w:rsidP="008E049A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</w:p>
                    <w:p w14:paraId="1485806C" w14:textId="77777777" w:rsidR="00D90E3E" w:rsidRPr="006F205B" w:rsidRDefault="00D90E3E" w:rsidP="008E049A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6F205B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Major Initiatives and Key Center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s</w:t>
                      </w:r>
                      <w:r w:rsidRPr="006F205B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that Support University-wide Diversity Efforts</w:t>
                      </w:r>
                    </w:p>
                    <w:p w14:paraId="609C596B" w14:textId="77777777" w:rsidR="00D90E3E" w:rsidRPr="008E340A" w:rsidRDefault="00D90E3E" w:rsidP="008E049A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  <w:p w14:paraId="691F41D3" w14:textId="7BF24C94" w:rsidR="00D90E3E" w:rsidRDefault="00D90E3E" w:rsidP="008E04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36" w:history="1">
                        <w:r w:rsidRPr="0016059B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The President’s Race &amp; Equity Initiative</w:t>
                        </w:r>
                      </w:hyperlink>
                    </w:p>
                    <w:p w14:paraId="6F2D2154" w14:textId="36D114A2" w:rsidR="00D90E3E" w:rsidRDefault="00D90E3E" w:rsidP="008E04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37" w:history="1">
                        <w:r w:rsidRPr="0016059B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Center for Teaching and Learning (CTL)</w:t>
                        </w:r>
                      </w:hyperlink>
                    </w:p>
                    <w:p w14:paraId="6ADBA433" w14:textId="77777777" w:rsidR="00D90E3E" w:rsidRDefault="00D90E3E" w:rsidP="008E04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38" w:history="1">
                        <w:r w:rsidRPr="0016059B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Professional &amp; Organizational Development (POD)</w:t>
                        </w:r>
                      </w:hyperlink>
                    </w:p>
                    <w:p w14:paraId="778FCD86" w14:textId="26ED6F63" w:rsidR="00D90E3E" w:rsidRDefault="00D90E3E" w:rsidP="008E04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39" w:history="1">
                        <w:r w:rsidRPr="0016059B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 xml:space="preserve">Office of the </w:t>
                        </w:r>
                        <w:proofErr w:type="spellStart"/>
                        <w:r w:rsidRPr="0016059B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Ombud</w:t>
                        </w:r>
                        <w:proofErr w:type="spellEnd"/>
                      </w:hyperlink>
                    </w:p>
                    <w:p w14:paraId="5681F871" w14:textId="77777777" w:rsidR="00D90E3E" w:rsidRDefault="00D90E3E" w:rsidP="008E04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40" w:history="1">
                        <w:r w:rsidRPr="00D537D5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Center for Multicultural Education (CME)</w:t>
                        </w:r>
                      </w:hyperlink>
                    </w:p>
                    <w:p w14:paraId="69C5C5B6" w14:textId="77777777" w:rsidR="00D90E3E" w:rsidRDefault="00D90E3E" w:rsidP="008E04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41" w:history="1">
                        <w:r w:rsidRPr="00D537D5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Center for Health Equity, Diversity &amp; Inclusion (CEDI)</w:t>
                        </w:r>
                      </w:hyperlink>
                    </w:p>
                    <w:p w14:paraId="62AB1B3F" w14:textId="77777777" w:rsidR="00D90E3E" w:rsidRDefault="00D90E3E" w:rsidP="008E04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42" w:history="1">
                        <w:r w:rsidRPr="00D537D5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Indigenous Wellness Research Institute (IWRI)</w:t>
                        </w:r>
                      </w:hyperlink>
                    </w:p>
                    <w:p w14:paraId="4F116B6F" w14:textId="77777777" w:rsidR="00D90E3E" w:rsidRDefault="00D90E3E" w:rsidP="008E04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43" w:history="1">
                        <w:r w:rsidRPr="00D537D5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Washington Institute for the Study of Inequality and Race (WISIR)</w:t>
                        </w:r>
                      </w:hyperlink>
                    </w:p>
                    <w:p w14:paraId="298A2D00" w14:textId="7B29ECC6" w:rsidR="00D90E3E" w:rsidRPr="008E049A" w:rsidRDefault="00D90E3E" w:rsidP="008E04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hyperlink r:id="rId44" w:history="1">
                        <w:r w:rsidRPr="00D537D5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Center for Communication, Difference, and Equity (CCDE)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BookTitle"/>
          <w:rFonts w:asciiTheme="majorHAnsi" w:hAnsiTheme="majorHAnsi"/>
        </w:rPr>
        <w:t>Candidate</w:t>
      </w:r>
      <w:r w:rsidR="008E049A" w:rsidRPr="006F205B">
        <w:rPr>
          <w:rStyle w:val="BookTitle"/>
          <w:rFonts w:asciiTheme="majorHAnsi" w:hAnsiTheme="majorHAnsi"/>
        </w:rPr>
        <w:t xml:space="preserve"> Resources</w:t>
      </w:r>
      <w:r w:rsidR="006F205B" w:rsidRPr="006F205B">
        <w:rPr>
          <w:rStyle w:val="BookTitle"/>
          <w:rFonts w:asciiTheme="majorHAnsi" w:hAnsiTheme="majorHAnsi"/>
        </w:rPr>
        <w:br/>
      </w:r>
    </w:p>
    <w:p w14:paraId="456CF372" w14:textId="77777777" w:rsidR="008E049A" w:rsidRPr="008E049A" w:rsidRDefault="008E049A" w:rsidP="006F205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1BCB1" wp14:editId="1930D56E">
                <wp:simplePos x="0" y="0"/>
                <wp:positionH relativeFrom="column">
                  <wp:posOffset>342900</wp:posOffset>
                </wp:positionH>
                <wp:positionV relativeFrom="paragraph">
                  <wp:posOffset>180340</wp:posOffset>
                </wp:positionV>
                <wp:extent cx="3200400" cy="7315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88BA5" w14:textId="2DFAB34C" w:rsidR="00D90E3E" w:rsidRPr="006F205B" w:rsidRDefault="00672654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 w:rsidR="00D90E3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College/School name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r w:rsidR="00D90E3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Resources</w:t>
                            </w:r>
                          </w:p>
                          <w:p w14:paraId="0891F2A4" w14:textId="77777777" w:rsidR="00D90E3E" w:rsidRPr="008E340A" w:rsidRDefault="00D90E3E" w:rsidP="006F205B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14:paraId="62162BCF" w14:textId="77777777" w:rsidR="00D90E3E" w:rsidRDefault="00D90E3E" w:rsidP="006F20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079B8C51" w14:textId="77777777" w:rsidR="00D90E3E" w:rsidRDefault="00D90E3E" w:rsidP="006F20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7562AEA1" w14:textId="77777777" w:rsidR="00D90E3E" w:rsidRDefault="00D90E3E" w:rsidP="006F20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65D240F6" w14:textId="77777777" w:rsidR="00D90E3E" w:rsidRDefault="00D90E3E" w:rsidP="006F20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E12FB8D" w14:textId="77777777" w:rsidR="00D90E3E" w:rsidRDefault="00D90E3E" w:rsidP="006F205B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949366D" w14:textId="63EFFEDC" w:rsidR="00D90E3E" w:rsidRPr="008E340A" w:rsidRDefault="00D90E3E" w:rsidP="006F205B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Community </w:t>
                            </w:r>
                            <w:r w:rsidR="00672654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Resources [identified by hiring unit]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8B9C426" w14:textId="77777777" w:rsidR="00D90E3E" w:rsidRPr="008E58B5" w:rsidRDefault="00D90E3E" w:rsidP="008E58B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29A6A366" w14:textId="77777777" w:rsidR="00D90E3E" w:rsidRPr="008E58B5" w:rsidRDefault="00D90E3E" w:rsidP="008E58B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78D73F5E" w14:textId="77777777" w:rsidR="00D90E3E" w:rsidRPr="008E58B5" w:rsidRDefault="00D90E3E" w:rsidP="008E58B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74A6E5A4" w14:textId="77777777" w:rsidR="00D90E3E" w:rsidRPr="008E58B5" w:rsidRDefault="00D90E3E" w:rsidP="008E58B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1C4C561" w14:textId="77777777" w:rsidR="00D90E3E" w:rsidRDefault="00D90E3E" w:rsidP="006F205B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4D4FD5F" w14:textId="77777777" w:rsidR="00D90E3E" w:rsidRPr="006F205B" w:rsidRDefault="00D90E3E" w:rsidP="006F205B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6F205B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Faculty-Focused Diversity Efforts</w:t>
                            </w:r>
                          </w:p>
                          <w:p w14:paraId="6A08E4E6" w14:textId="77777777" w:rsidR="00D90E3E" w:rsidRPr="008E340A" w:rsidRDefault="00D90E3E" w:rsidP="006F205B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14:paraId="0B18C8FC" w14:textId="77777777" w:rsidR="00D90E3E" w:rsidRPr="00D537D5" w:rsidRDefault="00D90E3E" w:rsidP="006F205B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hyperlink r:id="rId45" w:history="1">
                              <w:r w:rsidRPr="00D537D5">
                                <w:rPr>
                                  <w:rStyle w:val="Hyperlink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Faculty Council on Multicultural Affairs</w:t>
                              </w:r>
                            </w:hyperlink>
                          </w:p>
                          <w:p w14:paraId="72787922" w14:textId="391D2FDA" w:rsidR="00D90E3E" w:rsidRPr="006F205B" w:rsidRDefault="00D90E3E" w:rsidP="006F205B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hyperlink r:id="rId46" w:history="1">
                              <w:r w:rsidRPr="00D537D5">
                                <w:rPr>
                                  <w:rStyle w:val="Hyperlink"/>
                                  <w:rFonts w:asciiTheme="majorHAnsi" w:hAnsiTheme="majorHAnsi" w:cs="Arial"/>
                                  <w:sz w:val="22"/>
                                  <w:szCs w:val="22"/>
                                </w:rPr>
                                <w:t>Faculty Council on Women in Academia</w:t>
                              </w:r>
                            </w:hyperlink>
                          </w:p>
                          <w:p w14:paraId="12CBF0C9" w14:textId="1AEF49EF" w:rsidR="00D90E3E" w:rsidRPr="006F205B" w:rsidRDefault="00D90E3E" w:rsidP="006F205B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hyperlink r:id="rId47" w:history="1">
                              <w:r w:rsidRPr="005B2732">
                                <w:rPr>
                                  <w:rStyle w:val="Hyperlink"/>
                                  <w:rFonts w:asciiTheme="majorHAnsi" w:hAnsiTheme="majorHAnsi" w:cs="Arial"/>
                                  <w:sz w:val="22"/>
                                  <w:szCs w:val="22"/>
                                </w:rPr>
                                <w:t>Faculty and Staff Affinity Groups</w:t>
                              </w:r>
                            </w:hyperlink>
                          </w:p>
                          <w:p w14:paraId="34E103FF" w14:textId="747F45F9" w:rsidR="00D90E3E" w:rsidRPr="006F205B" w:rsidRDefault="00D90E3E" w:rsidP="006F205B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hyperlink r:id="rId48" w:history="1">
                              <w:r w:rsidRPr="005B2732">
                                <w:rPr>
                                  <w:rStyle w:val="Hyperlink"/>
                                  <w:rFonts w:asciiTheme="majorHAnsi" w:hAnsiTheme="majorHAnsi" w:cs="Arial"/>
                                  <w:sz w:val="22"/>
                                  <w:szCs w:val="22"/>
                                </w:rPr>
                                <w:t>UW ADVANCE</w:t>
                              </w:r>
                            </w:hyperlink>
                          </w:p>
                          <w:p w14:paraId="37631139" w14:textId="10B35B77" w:rsidR="00D90E3E" w:rsidRPr="006F205B" w:rsidRDefault="00D90E3E" w:rsidP="006F205B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hyperlink r:id="rId49" w:history="1">
                              <w:r w:rsidRPr="005B2732">
                                <w:rPr>
                                  <w:rStyle w:val="Hyperlink"/>
                                  <w:rFonts w:asciiTheme="majorHAnsi" w:hAnsiTheme="majorHAnsi" w:cs="Arial"/>
                                  <w:sz w:val="22"/>
                                  <w:szCs w:val="22"/>
                                </w:rPr>
                                <w:t>Disability Services Office</w:t>
                              </w:r>
                            </w:hyperlink>
                          </w:p>
                          <w:p w14:paraId="6E988B66" w14:textId="77777777" w:rsidR="00D90E3E" w:rsidRPr="006F205B" w:rsidRDefault="00D90E3E" w:rsidP="006F205B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6D28C422" w14:textId="77777777" w:rsidR="00D90E3E" w:rsidRPr="006F205B" w:rsidRDefault="00D90E3E" w:rsidP="006F205B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4FF944C3" w14:textId="77777777" w:rsidR="00D90E3E" w:rsidRPr="006F205B" w:rsidRDefault="00D90E3E" w:rsidP="006F205B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205B">
                              <w:rPr>
                                <w:rFonts w:asciiTheme="majorHAnsi" w:hAnsiTheme="maj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Student-Focused Diversity Efforts</w:t>
                            </w:r>
                          </w:p>
                          <w:p w14:paraId="28CFC2C9" w14:textId="77777777" w:rsidR="00D90E3E" w:rsidRPr="008E340A" w:rsidRDefault="00D90E3E" w:rsidP="006F205B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</w:p>
                          <w:p w14:paraId="4570599C" w14:textId="778AF57A" w:rsidR="00D90E3E" w:rsidRPr="006F205B" w:rsidRDefault="00D90E3E" w:rsidP="006F205B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hyperlink r:id="rId50" w:history="1">
                              <w:r w:rsidRPr="005F6DA8">
                                <w:rPr>
                                  <w:rStyle w:val="Hyperlink"/>
                                  <w:rFonts w:asciiTheme="majorHAnsi" w:hAnsiTheme="majorHAnsi" w:cs="Arial"/>
                                  <w:sz w:val="22"/>
                                  <w:szCs w:val="22"/>
                                </w:rPr>
                                <w:t>Student Veteran Life</w:t>
                              </w:r>
                            </w:hyperlink>
                          </w:p>
                          <w:p w14:paraId="022A7F2E" w14:textId="33BFD064" w:rsidR="00D90E3E" w:rsidRPr="006F205B" w:rsidRDefault="00D90E3E" w:rsidP="006F205B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hyperlink r:id="rId51" w:history="1">
                              <w:r w:rsidRPr="005F6DA8">
                                <w:rPr>
                                  <w:rStyle w:val="Hyperlink"/>
                                  <w:rFonts w:asciiTheme="majorHAnsi" w:hAnsiTheme="majorHAnsi" w:cs="Arial"/>
                                  <w:sz w:val="22"/>
                                  <w:szCs w:val="22"/>
                                </w:rPr>
                                <w:t>Disability Resources for Students</w:t>
                              </w:r>
                            </w:hyperlink>
                          </w:p>
                          <w:p w14:paraId="335DC275" w14:textId="67B57296" w:rsidR="00D90E3E" w:rsidRPr="005F6DA8" w:rsidRDefault="00D90E3E" w:rsidP="006F205B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Style w:val="Hyperlink"/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instrText xml:space="preserve"> HYPERLINK "http://www.washington.edu/doit/" </w:instrTex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5F6DA8">
                              <w:rPr>
                                <w:rStyle w:val="Hyperlink"/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Disabilities, Opportunities, </w:t>
                            </w:r>
                            <w:r w:rsidRPr="005F6DA8">
                              <w:rPr>
                                <w:rStyle w:val="Hyperlink"/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  <w:t>Internetworking, and Technology (DO-IT)</w:t>
                            </w:r>
                          </w:p>
                          <w:p w14:paraId="2EF9C592" w14:textId="045E7308" w:rsidR="00D90E3E" w:rsidRPr="006F205B" w:rsidRDefault="00D90E3E" w:rsidP="006F205B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fldChar w:fldCharType="end"/>
                            </w:r>
                            <w:hyperlink r:id="rId52" w:history="1">
                              <w:r w:rsidRPr="005F6DA8">
                                <w:rPr>
                                  <w:rStyle w:val="Hyperlink"/>
                                  <w:rFonts w:asciiTheme="majorHAnsi" w:hAnsiTheme="majorHAnsi" w:cs="Arial"/>
                                  <w:sz w:val="22"/>
                                  <w:szCs w:val="22"/>
                                </w:rPr>
                                <w:t>Foundation for International Understanding Through Students (FIUTS)</w:t>
                              </w:r>
                            </w:hyperlink>
                          </w:p>
                          <w:p w14:paraId="3F1D2BF6" w14:textId="542C437E" w:rsidR="00D90E3E" w:rsidRPr="006F205B" w:rsidRDefault="00D90E3E" w:rsidP="006F205B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hyperlink r:id="rId53" w:history="1">
                              <w:r w:rsidRPr="005F6DA8">
                                <w:rPr>
                                  <w:rStyle w:val="Hyperlink"/>
                                  <w:rFonts w:asciiTheme="majorHAnsi" w:hAnsiTheme="majorHAnsi" w:cs="Arial"/>
                                  <w:sz w:val="22"/>
                                  <w:szCs w:val="22"/>
                                </w:rPr>
                                <w:t>The Brotherhood Initiative</w:t>
                              </w:r>
                            </w:hyperlink>
                          </w:p>
                          <w:p w14:paraId="5D2C3F80" w14:textId="77777777" w:rsidR="00D90E3E" w:rsidRPr="006F205B" w:rsidRDefault="00D90E3E" w:rsidP="006F205B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058D081E" w14:textId="77777777" w:rsidR="00D90E3E" w:rsidRPr="006F205B" w:rsidRDefault="00D90E3E" w:rsidP="006F205B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0E7D089F" w14:textId="77777777" w:rsidR="00D90E3E" w:rsidRPr="008E340A" w:rsidRDefault="00D90E3E" w:rsidP="006F205B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  <w:r w:rsidRPr="006F205B">
                              <w:rPr>
                                <w:rFonts w:asciiTheme="majorHAnsi" w:hAnsiTheme="maj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Student-Driven Diversity Efforts</w:t>
                            </w:r>
                            <w:r w:rsidRPr="006F205B">
                              <w:rPr>
                                <w:rFonts w:asciiTheme="majorHAnsi" w:hAnsiTheme="maj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DC06532" w14:textId="07A6109E" w:rsidR="00D90E3E" w:rsidRPr="006F205B" w:rsidRDefault="00D90E3E" w:rsidP="006F205B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hyperlink r:id="rId54" w:history="1">
                              <w:r w:rsidRPr="005F6DA8">
                                <w:rPr>
                                  <w:rStyle w:val="Hyperlink"/>
                                  <w:rFonts w:asciiTheme="majorHAnsi" w:hAnsiTheme="majorHAnsi" w:cs="Arial"/>
                                  <w:sz w:val="22"/>
                                  <w:szCs w:val="22"/>
                                </w:rPr>
                                <w:t>Kelley Ethnic Cultural Center Student Groups</w:t>
                              </w:r>
                            </w:hyperlink>
                          </w:p>
                          <w:p w14:paraId="08F71A2A" w14:textId="50059C58" w:rsidR="00D90E3E" w:rsidRPr="005F6DA8" w:rsidRDefault="00D90E3E" w:rsidP="006F205B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Style w:val="Hyperlink"/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instrText xml:space="preserve"> HYPERLINK "http://depts.washington.edu/thehub/sao/rso-directory/" </w:instrTex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5F6DA8">
                              <w:rPr>
                                <w:rStyle w:val="Hyperlink"/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Diversity-Related Registered </w:t>
                            </w:r>
                          </w:p>
                          <w:p w14:paraId="0AB37F6C" w14:textId="04DA9182" w:rsidR="00D90E3E" w:rsidRPr="006F205B" w:rsidRDefault="00D90E3E" w:rsidP="006F205B">
                            <w:pPr>
                              <w:ind w:left="720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5F6DA8">
                              <w:rPr>
                                <w:rStyle w:val="Hyperlink"/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Student Organizations (RSOs)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232C149F" w14:textId="27D300DE" w:rsidR="00D90E3E" w:rsidRPr="006F205B" w:rsidRDefault="00D90E3E" w:rsidP="006F205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hyperlink r:id="rId55" w:history="1">
                              <w:r w:rsidRPr="00672A2D">
                                <w:rPr>
                                  <w:rStyle w:val="Hyperlink"/>
                                  <w:rFonts w:asciiTheme="majorHAnsi" w:hAnsiTheme="majorHAnsi" w:cs="Arial"/>
                                  <w:sz w:val="22"/>
                                  <w:szCs w:val="22"/>
                                </w:rPr>
                                <w:t>Graduate and Professional Student</w:t>
                              </w:r>
                              <w:r w:rsidRPr="00672A2D">
                                <w:rPr>
                                  <w:rStyle w:val="Hyperlink"/>
                                  <w:rFonts w:asciiTheme="majorHAnsi" w:hAnsiTheme="majorHAnsi" w:cs="Arial"/>
                                  <w:sz w:val="22"/>
                                  <w:szCs w:val="22"/>
                                </w:rPr>
                                <w:br/>
                                <w:t>Senate Diversity Committee (GPSS)</w:t>
                              </w:r>
                            </w:hyperlink>
                          </w:p>
                          <w:p w14:paraId="6D1FEF0D" w14:textId="77777777" w:rsidR="00D90E3E" w:rsidRPr="006F205B" w:rsidRDefault="00D90E3E" w:rsidP="006F205B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pt;margin-top:14.2pt;width:252pt;height:8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" filled="f" stroked="f">
                <v:textbox>
                  <w:txbxContent>
                    <w:p w14:paraId="01788BA5" w14:textId="2DFAB34C" w:rsidR="00D90E3E" w:rsidRPr="006F205B" w:rsidRDefault="00672654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[</w:t>
                      </w:r>
                      <w:r w:rsidR="00D90E3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College/School name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]</w:t>
                      </w:r>
                      <w:r w:rsidR="00D90E3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Resources</w:t>
                      </w:r>
                    </w:p>
                    <w:p w14:paraId="0891F2A4" w14:textId="77777777" w:rsidR="00D90E3E" w:rsidRPr="008E340A" w:rsidRDefault="00D90E3E" w:rsidP="006F205B">
                      <w:pPr>
                        <w:pStyle w:val="ListParagraph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  <w:p w14:paraId="62162BCF" w14:textId="77777777" w:rsidR="00D90E3E" w:rsidRDefault="00D90E3E" w:rsidP="006F20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A</w:t>
                      </w:r>
                    </w:p>
                    <w:p w14:paraId="079B8C51" w14:textId="77777777" w:rsidR="00D90E3E" w:rsidRDefault="00D90E3E" w:rsidP="006F20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B</w:t>
                      </w:r>
                    </w:p>
                    <w:p w14:paraId="7562AEA1" w14:textId="77777777" w:rsidR="00D90E3E" w:rsidRDefault="00D90E3E" w:rsidP="006F20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C</w:t>
                      </w:r>
                    </w:p>
                    <w:p w14:paraId="65D240F6" w14:textId="77777777" w:rsidR="00D90E3E" w:rsidRDefault="00D90E3E" w:rsidP="006F20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D</w:t>
                      </w:r>
                    </w:p>
                    <w:p w14:paraId="4E12FB8D" w14:textId="77777777" w:rsidR="00D90E3E" w:rsidRDefault="00D90E3E" w:rsidP="006F205B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</w:p>
                    <w:p w14:paraId="4949366D" w14:textId="63EFFEDC" w:rsidR="00D90E3E" w:rsidRPr="008E340A" w:rsidRDefault="00D90E3E" w:rsidP="006F205B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Community </w:t>
                      </w:r>
                      <w:r w:rsidR="00672654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Resources [identified by hiring unit]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18B9C426" w14:textId="77777777" w:rsidR="00D90E3E" w:rsidRPr="008E58B5" w:rsidRDefault="00D90E3E" w:rsidP="008E58B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A</w:t>
                      </w:r>
                    </w:p>
                    <w:p w14:paraId="29A6A366" w14:textId="77777777" w:rsidR="00D90E3E" w:rsidRPr="008E58B5" w:rsidRDefault="00D90E3E" w:rsidP="008E58B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B</w:t>
                      </w:r>
                    </w:p>
                    <w:p w14:paraId="78D73F5E" w14:textId="77777777" w:rsidR="00D90E3E" w:rsidRPr="008E58B5" w:rsidRDefault="00D90E3E" w:rsidP="008E58B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C</w:t>
                      </w:r>
                    </w:p>
                    <w:p w14:paraId="74A6E5A4" w14:textId="77777777" w:rsidR="00D90E3E" w:rsidRPr="008E58B5" w:rsidRDefault="00D90E3E" w:rsidP="008E58B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D</w:t>
                      </w:r>
                    </w:p>
                    <w:p w14:paraId="41C4C561" w14:textId="77777777" w:rsidR="00D90E3E" w:rsidRDefault="00D90E3E" w:rsidP="006F205B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34D4FD5F" w14:textId="77777777" w:rsidR="00D90E3E" w:rsidRPr="006F205B" w:rsidRDefault="00D90E3E" w:rsidP="006F205B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6F205B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Faculty-Focused Diversity Efforts</w:t>
                      </w:r>
                    </w:p>
                    <w:p w14:paraId="6A08E4E6" w14:textId="77777777" w:rsidR="00D90E3E" w:rsidRPr="008E340A" w:rsidRDefault="00D90E3E" w:rsidP="006F205B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  <w:p w14:paraId="0B18C8FC" w14:textId="77777777" w:rsidR="00D90E3E" w:rsidRPr="00D537D5" w:rsidRDefault="00D90E3E" w:rsidP="006F205B">
                      <w:pPr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hyperlink r:id="rId56" w:history="1">
                        <w:r w:rsidRPr="00D537D5">
                          <w:rPr>
                            <w:rStyle w:val="Hyperlink"/>
                            <w:rFonts w:asciiTheme="majorHAnsi" w:hAnsiTheme="majorHAnsi"/>
                            <w:sz w:val="22"/>
                            <w:szCs w:val="22"/>
                          </w:rPr>
                          <w:t>Faculty Council on Multicultural Affairs</w:t>
                        </w:r>
                      </w:hyperlink>
                    </w:p>
                    <w:p w14:paraId="72787922" w14:textId="391D2FDA" w:rsidR="00D90E3E" w:rsidRPr="006F205B" w:rsidRDefault="00D90E3E" w:rsidP="006F205B">
                      <w:pPr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hyperlink r:id="rId57" w:history="1">
                        <w:r w:rsidRPr="00D537D5">
                          <w:rPr>
                            <w:rStyle w:val="Hyperlink"/>
                            <w:rFonts w:asciiTheme="majorHAnsi" w:hAnsiTheme="majorHAnsi" w:cs="Arial"/>
                            <w:sz w:val="22"/>
                            <w:szCs w:val="22"/>
                          </w:rPr>
                          <w:t>Faculty Council on Women in Academia</w:t>
                        </w:r>
                      </w:hyperlink>
                    </w:p>
                    <w:p w14:paraId="12CBF0C9" w14:textId="1AEF49EF" w:rsidR="00D90E3E" w:rsidRPr="006F205B" w:rsidRDefault="00D90E3E" w:rsidP="006F205B">
                      <w:pPr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hyperlink r:id="rId58" w:history="1">
                        <w:r w:rsidRPr="005B2732">
                          <w:rPr>
                            <w:rStyle w:val="Hyperlink"/>
                            <w:rFonts w:asciiTheme="majorHAnsi" w:hAnsiTheme="majorHAnsi" w:cs="Arial"/>
                            <w:sz w:val="22"/>
                            <w:szCs w:val="22"/>
                          </w:rPr>
                          <w:t>Faculty and Staff Affinity Groups</w:t>
                        </w:r>
                      </w:hyperlink>
                    </w:p>
                    <w:p w14:paraId="34E103FF" w14:textId="747F45F9" w:rsidR="00D90E3E" w:rsidRPr="006F205B" w:rsidRDefault="00D90E3E" w:rsidP="006F205B">
                      <w:pPr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hyperlink r:id="rId59" w:history="1">
                        <w:r w:rsidRPr="005B2732">
                          <w:rPr>
                            <w:rStyle w:val="Hyperlink"/>
                            <w:rFonts w:asciiTheme="majorHAnsi" w:hAnsiTheme="majorHAnsi" w:cs="Arial"/>
                            <w:sz w:val="22"/>
                            <w:szCs w:val="22"/>
                          </w:rPr>
                          <w:t>UW ADVANCE</w:t>
                        </w:r>
                      </w:hyperlink>
                    </w:p>
                    <w:p w14:paraId="37631139" w14:textId="10B35B77" w:rsidR="00D90E3E" w:rsidRPr="006F205B" w:rsidRDefault="00D90E3E" w:rsidP="006F205B">
                      <w:pPr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hyperlink r:id="rId60" w:history="1">
                        <w:r w:rsidRPr="005B2732">
                          <w:rPr>
                            <w:rStyle w:val="Hyperlink"/>
                            <w:rFonts w:asciiTheme="majorHAnsi" w:hAnsiTheme="majorHAnsi" w:cs="Arial"/>
                            <w:sz w:val="22"/>
                            <w:szCs w:val="22"/>
                          </w:rPr>
                          <w:t>Disability Services Office</w:t>
                        </w:r>
                      </w:hyperlink>
                    </w:p>
                    <w:p w14:paraId="6E988B66" w14:textId="77777777" w:rsidR="00D90E3E" w:rsidRPr="006F205B" w:rsidRDefault="00D90E3E" w:rsidP="006F205B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</w:p>
                    <w:p w14:paraId="6D28C422" w14:textId="77777777" w:rsidR="00D90E3E" w:rsidRPr="006F205B" w:rsidRDefault="00D90E3E" w:rsidP="006F205B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</w:p>
                    <w:p w14:paraId="4FF944C3" w14:textId="77777777" w:rsidR="00D90E3E" w:rsidRPr="006F205B" w:rsidRDefault="00D90E3E" w:rsidP="006F205B">
                      <w:pPr>
                        <w:rPr>
                          <w:rFonts w:asciiTheme="majorHAnsi" w:hAnsiTheme="majorHAns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F205B">
                        <w:rPr>
                          <w:rFonts w:asciiTheme="majorHAnsi" w:hAnsiTheme="majorHAnsi" w:cs="Arial"/>
                          <w:b/>
                          <w:bCs/>
                          <w:sz w:val="22"/>
                          <w:szCs w:val="22"/>
                        </w:rPr>
                        <w:t>Student-Focused Diversity Efforts</w:t>
                      </w:r>
                    </w:p>
                    <w:p w14:paraId="28CFC2C9" w14:textId="77777777" w:rsidR="00D90E3E" w:rsidRPr="008E340A" w:rsidRDefault="00D90E3E" w:rsidP="006F205B">
                      <w:pPr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</w:pPr>
                    </w:p>
                    <w:p w14:paraId="4570599C" w14:textId="778AF57A" w:rsidR="00D90E3E" w:rsidRPr="006F205B" w:rsidRDefault="00D90E3E" w:rsidP="006F205B">
                      <w:pPr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hyperlink r:id="rId61" w:history="1">
                        <w:r w:rsidRPr="005F6DA8">
                          <w:rPr>
                            <w:rStyle w:val="Hyperlink"/>
                            <w:rFonts w:asciiTheme="majorHAnsi" w:hAnsiTheme="majorHAnsi" w:cs="Arial"/>
                            <w:sz w:val="22"/>
                            <w:szCs w:val="22"/>
                          </w:rPr>
                          <w:t>Student Veteran Life</w:t>
                        </w:r>
                      </w:hyperlink>
                    </w:p>
                    <w:p w14:paraId="022A7F2E" w14:textId="33BFD064" w:rsidR="00D90E3E" w:rsidRPr="006F205B" w:rsidRDefault="00D90E3E" w:rsidP="006F205B">
                      <w:pPr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hyperlink r:id="rId62" w:history="1">
                        <w:r w:rsidRPr="005F6DA8">
                          <w:rPr>
                            <w:rStyle w:val="Hyperlink"/>
                            <w:rFonts w:asciiTheme="majorHAnsi" w:hAnsiTheme="majorHAnsi" w:cs="Arial"/>
                            <w:sz w:val="22"/>
                            <w:szCs w:val="22"/>
                          </w:rPr>
                          <w:t>Disability Resources for Students</w:t>
                        </w:r>
                      </w:hyperlink>
                    </w:p>
                    <w:p w14:paraId="335DC275" w14:textId="67B57296" w:rsidR="00D90E3E" w:rsidRPr="005F6DA8" w:rsidRDefault="00D90E3E" w:rsidP="006F205B">
                      <w:pPr>
                        <w:numPr>
                          <w:ilvl w:val="0"/>
                          <w:numId w:val="9"/>
                        </w:numPr>
                        <w:rPr>
                          <w:rStyle w:val="Hyperlink"/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instrText xml:space="preserve"> HYPERLINK "http://www.washington.edu/doit/" </w:instrTex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fldChar w:fldCharType="separate"/>
                      </w:r>
                      <w:r w:rsidRPr="005F6DA8">
                        <w:rPr>
                          <w:rStyle w:val="Hyperlink"/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Disabilities, Opportunities, </w:t>
                      </w:r>
                      <w:r w:rsidRPr="005F6DA8">
                        <w:rPr>
                          <w:rStyle w:val="Hyperlink"/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  <w:t>Internetworking, and Technology (DO-IT)</w:t>
                      </w:r>
                    </w:p>
                    <w:p w14:paraId="2EF9C592" w14:textId="045E7308" w:rsidR="00D90E3E" w:rsidRPr="006F205B" w:rsidRDefault="00D90E3E" w:rsidP="006F205B">
                      <w:pPr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fldChar w:fldCharType="end"/>
                      </w:r>
                      <w:hyperlink r:id="rId63" w:history="1">
                        <w:r w:rsidRPr="005F6DA8">
                          <w:rPr>
                            <w:rStyle w:val="Hyperlink"/>
                            <w:rFonts w:asciiTheme="majorHAnsi" w:hAnsiTheme="majorHAnsi" w:cs="Arial"/>
                            <w:sz w:val="22"/>
                            <w:szCs w:val="22"/>
                          </w:rPr>
                          <w:t>Foundation for International Understanding Through Students (FIUTS)</w:t>
                        </w:r>
                      </w:hyperlink>
                    </w:p>
                    <w:p w14:paraId="3F1D2BF6" w14:textId="542C437E" w:rsidR="00D90E3E" w:rsidRPr="006F205B" w:rsidRDefault="00D90E3E" w:rsidP="006F205B">
                      <w:pPr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hyperlink r:id="rId64" w:history="1">
                        <w:r w:rsidRPr="005F6DA8">
                          <w:rPr>
                            <w:rStyle w:val="Hyperlink"/>
                            <w:rFonts w:asciiTheme="majorHAnsi" w:hAnsiTheme="majorHAnsi" w:cs="Arial"/>
                            <w:sz w:val="22"/>
                            <w:szCs w:val="22"/>
                          </w:rPr>
                          <w:t>The Brotherhood Initiative</w:t>
                        </w:r>
                      </w:hyperlink>
                    </w:p>
                    <w:p w14:paraId="5D2C3F80" w14:textId="77777777" w:rsidR="00D90E3E" w:rsidRPr="006F205B" w:rsidRDefault="00D90E3E" w:rsidP="006F205B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</w:p>
                    <w:p w14:paraId="058D081E" w14:textId="77777777" w:rsidR="00D90E3E" w:rsidRPr="006F205B" w:rsidRDefault="00D90E3E" w:rsidP="006F205B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</w:p>
                    <w:p w14:paraId="0E7D089F" w14:textId="77777777" w:rsidR="00D90E3E" w:rsidRPr="008E340A" w:rsidRDefault="00D90E3E" w:rsidP="006F205B">
                      <w:pPr>
                        <w:rPr>
                          <w:rFonts w:asciiTheme="majorHAnsi" w:hAnsiTheme="majorHAnsi" w:cs="Arial"/>
                          <w:sz w:val="16"/>
                          <w:szCs w:val="16"/>
                        </w:rPr>
                      </w:pPr>
                      <w:r w:rsidRPr="006F205B">
                        <w:rPr>
                          <w:rFonts w:asciiTheme="majorHAnsi" w:hAnsiTheme="majorHAnsi" w:cs="Arial"/>
                          <w:b/>
                          <w:bCs/>
                          <w:sz w:val="22"/>
                          <w:szCs w:val="22"/>
                        </w:rPr>
                        <w:t>Student-Driven Diversity Efforts</w:t>
                      </w:r>
                      <w:r w:rsidRPr="006F205B">
                        <w:rPr>
                          <w:rFonts w:asciiTheme="majorHAnsi" w:hAnsiTheme="majorHAnsi" w:cs="Arial"/>
                          <w:b/>
                          <w:bCs/>
                          <w:sz w:val="22"/>
                          <w:szCs w:val="22"/>
                        </w:rPr>
                        <w:br/>
                      </w:r>
                    </w:p>
                    <w:p w14:paraId="6DC06532" w14:textId="07A6109E" w:rsidR="00D90E3E" w:rsidRPr="006F205B" w:rsidRDefault="00D90E3E" w:rsidP="006F205B">
                      <w:pPr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hyperlink r:id="rId65" w:history="1">
                        <w:r w:rsidRPr="005F6DA8">
                          <w:rPr>
                            <w:rStyle w:val="Hyperlink"/>
                            <w:rFonts w:asciiTheme="majorHAnsi" w:hAnsiTheme="majorHAnsi" w:cs="Arial"/>
                            <w:sz w:val="22"/>
                            <w:szCs w:val="22"/>
                          </w:rPr>
                          <w:t>Kelley Ethnic Cultural Center Student Groups</w:t>
                        </w:r>
                      </w:hyperlink>
                    </w:p>
                    <w:p w14:paraId="08F71A2A" w14:textId="50059C58" w:rsidR="00D90E3E" w:rsidRPr="005F6DA8" w:rsidRDefault="00D90E3E" w:rsidP="006F205B">
                      <w:pPr>
                        <w:numPr>
                          <w:ilvl w:val="0"/>
                          <w:numId w:val="10"/>
                        </w:numPr>
                        <w:rPr>
                          <w:rStyle w:val="Hyperlink"/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instrText xml:space="preserve"> HYPERLINK "http://depts.washington.edu/thehub/sao/rso-directory/" </w:instrTex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fldChar w:fldCharType="separate"/>
                      </w:r>
                      <w:r w:rsidRPr="005F6DA8">
                        <w:rPr>
                          <w:rStyle w:val="Hyperlink"/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Diversity-Related Registered </w:t>
                      </w:r>
                    </w:p>
                    <w:p w14:paraId="0AB37F6C" w14:textId="04DA9182" w:rsidR="00D90E3E" w:rsidRPr="006F205B" w:rsidRDefault="00D90E3E" w:rsidP="006F205B">
                      <w:pPr>
                        <w:ind w:left="720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5F6DA8">
                        <w:rPr>
                          <w:rStyle w:val="Hyperlink"/>
                          <w:rFonts w:asciiTheme="majorHAnsi" w:hAnsiTheme="majorHAnsi" w:cs="Arial"/>
                          <w:sz w:val="22"/>
                          <w:szCs w:val="22"/>
                        </w:rPr>
                        <w:t>Student Organizations (RSOs)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fldChar w:fldCharType="end"/>
                      </w:r>
                    </w:p>
                    <w:p w14:paraId="232C149F" w14:textId="27D300DE" w:rsidR="00D90E3E" w:rsidRPr="006F205B" w:rsidRDefault="00D90E3E" w:rsidP="006F205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hyperlink r:id="rId66" w:history="1">
                        <w:r w:rsidRPr="00672A2D">
                          <w:rPr>
                            <w:rStyle w:val="Hyperlink"/>
                            <w:rFonts w:asciiTheme="majorHAnsi" w:hAnsiTheme="majorHAnsi" w:cs="Arial"/>
                            <w:sz w:val="22"/>
                            <w:szCs w:val="22"/>
                          </w:rPr>
                          <w:t>Graduate and Professional Student</w:t>
                        </w:r>
                        <w:r w:rsidRPr="00672A2D">
                          <w:rPr>
                            <w:rStyle w:val="Hyperlink"/>
                            <w:rFonts w:asciiTheme="majorHAnsi" w:hAnsiTheme="majorHAnsi" w:cs="Arial"/>
                            <w:sz w:val="22"/>
                            <w:szCs w:val="22"/>
                          </w:rPr>
                          <w:br/>
                          <w:t>Senate Diversity Committee (GPSS)</w:t>
                        </w:r>
                      </w:hyperlink>
                    </w:p>
                    <w:p w14:paraId="6D1FEF0D" w14:textId="77777777" w:rsidR="00D90E3E" w:rsidRPr="006F205B" w:rsidRDefault="00D90E3E" w:rsidP="006F205B">
                      <w:pPr>
                        <w:pStyle w:val="ListParagraph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E049A" w:rsidRPr="008E049A" w:rsidSect="008E049A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trixIIOT-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43E3"/>
    <w:multiLevelType w:val="hybridMultilevel"/>
    <w:tmpl w:val="189ED074"/>
    <w:lvl w:ilvl="0" w:tplc="728E3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C4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60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82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C9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07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8A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0C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2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A41EDE"/>
    <w:multiLevelType w:val="hybridMultilevel"/>
    <w:tmpl w:val="DA24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82277"/>
    <w:multiLevelType w:val="hybridMultilevel"/>
    <w:tmpl w:val="B6961B8E"/>
    <w:lvl w:ilvl="0" w:tplc="63785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6A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EE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C8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47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CF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4C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83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885046"/>
    <w:multiLevelType w:val="hybridMultilevel"/>
    <w:tmpl w:val="991A1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23EEE"/>
    <w:multiLevelType w:val="hybridMultilevel"/>
    <w:tmpl w:val="E6669EC8"/>
    <w:lvl w:ilvl="0" w:tplc="128259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A47A0"/>
    <w:multiLevelType w:val="hybridMultilevel"/>
    <w:tmpl w:val="094C11F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41C260D3"/>
    <w:multiLevelType w:val="hybridMultilevel"/>
    <w:tmpl w:val="97B6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C058C"/>
    <w:multiLevelType w:val="hybridMultilevel"/>
    <w:tmpl w:val="D1AC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87A17"/>
    <w:multiLevelType w:val="hybridMultilevel"/>
    <w:tmpl w:val="1882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E3C31"/>
    <w:multiLevelType w:val="hybridMultilevel"/>
    <w:tmpl w:val="BC44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97542"/>
    <w:multiLevelType w:val="hybridMultilevel"/>
    <w:tmpl w:val="5BE4946E"/>
    <w:lvl w:ilvl="0" w:tplc="AD121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49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C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04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AF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0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E5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E0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FC86F4B"/>
    <w:multiLevelType w:val="hybridMultilevel"/>
    <w:tmpl w:val="9BB60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9A"/>
    <w:rsid w:val="00121E79"/>
    <w:rsid w:val="0016059B"/>
    <w:rsid w:val="00166F36"/>
    <w:rsid w:val="00236FF9"/>
    <w:rsid w:val="005B2732"/>
    <w:rsid w:val="005F6DA8"/>
    <w:rsid w:val="00672654"/>
    <w:rsid w:val="00672A2D"/>
    <w:rsid w:val="006F205B"/>
    <w:rsid w:val="007D5F7C"/>
    <w:rsid w:val="008E049A"/>
    <w:rsid w:val="008E340A"/>
    <w:rsid w:val="008E58B5"/>
    <w:rsid w:val="00B155D7"/>
    <w:rsid w:val="00D12B2C"/>
    <w:rsid w:val="00D537D5"/>
    <w:rsid w:val="00D90E3E"/>
    <w:rsid w:val="00E37662"/>
    <w:rsid w:val="00E8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BA72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49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E049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F20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E376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76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49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E049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F20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E376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76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rad.uw.edu/diversity/go-map/" TargetMode="External"/><Relationship Id="rId14" Type="http://schemas.openxmlformats.org/officeDocument/2006/relationships/hyperlink" Target="http://www.washington.edu/diversity/faculty-advancement/" TargetMode="External"/><Relationship Id="rId15" Type="http://schemas.openxmlformats.org/officeDocument/2006/relationships/hyperlink" Target="https://www.tacoma.uw.edu/equity/home" TargetMode="External"/><Relationship Id="rId16" Type="http://schemas.openxmlformats.org/officeDocument/2006/relationships/hyperlink" Target="https://www.uwb.edu/diversity" TargetMode="External"/><Relationship Id="rId17" Type="http://schemas.openxmlformats.org/officeDocument/2006/relationships/hyperlink" Target="https://www.washington.edu/raceequity/" TargetMode="External"/><Relationship Id="rId18" Type="http://schemas.openxmlformats.org/officeDocument/2006/relationships/hyperlink" Target="http://www.washington.edu/teaching/" TargetMode="External"/><Relationship Id="rId19" Type="http://schemas.openxmlformats.org/officeDocument/2006/relationships/hyperlink" Target="http://hr.uw.edu/pod/" TargetMode="External"/><Relationship Id="rId63" Type="http://schemas.openxmlformats.org/officeDocument/2006/relationships/hyperlink" Target="http://www.fiuts.org/" TargetMode="External"/><Relationship Id="rId64" Type="http://schemas.openxmlformats.org/officeDocument/2006/relationships/hyperlink" Target="http://brotherhoodinitiative.org/" TargetMode="External"/><Relationship Id="rId65" Type="http://schemas.openxmlformats.org/officeDocument/2006/relationships/hyperlink" Target="http://depts.washington.edu/ecc/ecc-rso-list/" TargetMode="External"/><Relationship Id="rId66" Type="http://schemas.openxmlformats.org/officeDocument/2006/relationships/hyperlink" Target="http://depts.washington.edu/gpss/" TargetMode="External"/><Relationship Id="rId67" Type="http://schemas.openxmlformats.org/officeDocument/2006/relationships/fontTable" Target="fontTable.xml"/><Relationship Id="rId68" Type="http://schemas.openxmlformats.org/officeDocument/2006/relationships/theme" Target="theme/theme1.xml"/><Relationship Id="rId50" Type="http://schemas.openxmlformats.org/officeDocument/2006/relationships/hyperlink" Target="https://depts.washington.edu/vetlife/" TargetMode="External"/><Relationship Id="rId51" Type="http://schemas.openxmlformats.org/officeDocument/2006/relationships/hyperlink" Target="http://depts.washington.edu/uwdrs/prospective-students/getting-started/" TargetMode="External"/><Relationship Id="rId52" Type="http://schemas.openxmlformats.org/officeDocument/2006/relationships/hyperlink" Target="http://www.fiuts.org/" TargetMode="External"/><Relationship Id="rId53" Type="http://schemas.openxmlformats.org/officeDocument/2006/relationships/hyperlink" Target="http://brotherhoodinitiative.org/" TargetMode="External"/><Relationship Id="rId54" Type="http://schemas.openxmlformats.org/officeDocument/2006/relationships/hyperlink" Target="http://depts.washington.edu/ecc/ecc-rso-list/" TargetMode="External"/><Relationship Id="rId55" Type="http://schemas.openxmlformats.org/officeDocument/2006/relationships/hyperlink" Target="http://depts.washington.edu/gpss/" TargetMode="External"/><Relationship Id="rId56" Type="http://schemas.openxmlformats.org/officeDocument/2006/relationships/hyperlink" Target="http://www.washington.edu/faculty/councils/fcma/" TargetMode="External"/><Relationship Id="rId57" Type="http://schemas.openxmlformats.org/officeDocument/2006/relationships/hyperlink" Target="http://www.washington.edu/faculty/councils/fcwa/" TargetMode="External"/><Relationship Id="rId58" Type="http://schemas.openxmlformats.org/officeDocument/2006/relationships/hyperlink" Target="http://www.washington.edu/diversity/staffdiv/" TargetMode="External"/><Relationship Id="rId59" Type="http://schemas.openxmlformats.org/officeDocument/2006/relationships/hyperlink" Target="http://advance.washington.edu/" TargetMode="External"/><Relationship Id="rId40" Type="http://schemas.openxmlformats.org/officeDocument/2006/relationships/hyperlink" Target="https://education.uw.edu/cme" TargetMode="External"/><Relationship Id="rId41" Type="http://schemas.openxmlformats.org/officeDocument/2006/relationships/hyperlink" Target="http://depts.washington.edu/cedi/wp_cedi/" TargetMode="External"/><Relationship Id="rId42" Type="http://schemas.openxmlformats.org/officeDocument/2006/relationships/hyperlink" Target="http://iwri.org/" TargetMode="External"/><Relationship Id="rId43" Type="http://schemas.openxmlformats.org/officeDocument/2006/relationships/hyperlink" Target="http://depts.washington.edu/wisir/" TargetMode="External"/><Relationship Id="rId44" Type="http://schemas.openxmlformats.org/officeDocument/2006/relationships/hyperlink" Target="http://ccde.com.uw.edu/" TargetMode="External"/><Relationship Id="rId45" Type="http://schemas.openxmlformats.org/officeDocument/2006/relationships/hyperlink" Target="http://www.washington.edu/faculty/councils/fcma/" TargetMode="External"/><Relationship Id="rId46" Type="http://schemas.openxmlformats.org/officeDocument/2006/relationships/hyperlink" Target="http://www.washington.edu/faculty/councils/fcwa/" TargetMode="External"/><Relationship Id="rId47" Type="http://schemas.openxmlformats.org/officeDocument/2006/relationships/hyperlink" Target="http://www.washington.edu/diversity/staffdiv/" TargetMode="External"/><Relationship Id="rId48" Type="http://schemas.openxmlformats.org/officeDocument/2006/relationships/hyperlink" Target="http://advance.washington.edu/" TargetMode="External"/><Relationship Id="rId49" Type="http://schemas.openxmlformats.org/officeDocument/2006/relationships/hyperlink" Target="http://hr.uw.edu/dso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http://www.washington.edu/diversity/diversity-council/" TargetMode="External"/><Relationship Id="rId8" Type="http://schemas.openxmlformats.org/officeDocument/2006/relationships/hyperlink" Target="http://www.washington.edu/omad/" TargetMode="External"/><Relationship Id="rId9" Type="http://schemas.openxmlformats.org/officeDocument/2006/relationships/hyperlink" Target="http://www.washington.edu/omad/pre-college-recruitment/" TargetMode="External"/><Relationship Id="rId30" Type="http://schemas.openxmlformats.org/officeDocument/2006/relationships/hyperlink" Target="http://www.washington.edu/diversity/staffdiv/" TargetMode="External"/><Relationship Id="rId31" Type="http://schemas.openxmlformats.org/officeDocument/2006/relationships/hyperlink" Target="http://www.washington.edu/diversity/tribal-relations/" TargetMode="External"/><Relationship Id="rId32" Type="http://schemas.openxmlformats.org/officeDocument/2006/relationships/hyperlink" Target="https://grad.uw.edu/diversity/go-map/" TargetMode="External"/><Relationship Id="rId33" Type="http://schemas.openxmlformats.org/officeDocument/2006/relationships/hyperlink" Target="http://www.washington.edu/diversity/faculty-advancement/" TargetMode="External"/><Relationship Id="rId34" Type="http://schemas.openxmlformats.org/officeDocument/2006/relationships/hyperlink" Target="https://www.tacoma.uw.edu/equity/home" TargetMode="External"/><Relationship Id="rId35" Type="http://schemas.openxmlformats.org/officeDocument/2006/relationships/hyperlink" Target="https://www.uwb.edu/diversity" TargetMode="External"/><Relationship Id="rId36" Type="http://schemas.openxmlformats.org/officeDocument/2006/relationships/hyperlink" Target="https://www.washington.edu/raceequity/" TargetMode="External"/><Relationship Id="rId37" Type="http://schemas.openxmlformats.org/officeDocument/2006/relationships/hyperlink" Target="http://www.washington.edu/teaching/" TargetMode="External"/><Relationship Id="rId38" Type="http://schemas.openxmlformats.org/officeDocument/2006/relationships/hyperlink" Target="http://hr.uw.edu/pod/" TargetMode="External"/><Relationship Id="rId39" Type="http://schemas.openxmlformats.org/officeDocument/2006/relationships/hyperlink" Target="https://www.washington.edu/ombud/" TargetMode="External"/><Relationship Id="rId20" Type="http://schemas.openxmlformats.org/officeDocument/2006/relationships/hyperlink" Target="https://www.washington.edu/ombud/" TargetMode="External"/><Relationship Id="rId21" Type="http://schemas.openxmlformats.org/officeDocument/2006/relationships/hyperlink" Target="https://education.uw.edu/cme" TargetMode="External"/><Relationship Id="rId22" Type="http://schemas.openxmlformats.org/officeDocument/2006/relationships/hyperlink" Target="http://depts.washington.edu/cedi/wp_cedi/" TargetMode="External"/><Relationship Id="rId23" Type="http://schemas.openxmlformats.org/officeDocument/2006/relationships/hyperlink" Target="http://iwri.org/" TargetMode="External"/><Relationship Id="rId24" Type="http://schemas.openxmlformats.org/officeDocument/2006/relationships/hyperlink" Target="http://depts.washington.edu/wisir/" TargetMode="External"/><Relationship Id="rId25" Type="http://schemas.openxmlformats.org/officeDocument/2006/relationships/hyperlink" Target="http://ccde.com.uw.edu/" TargetMode="External"/><Relationship Id="rId26" Type="http://schemas.openxmlformats.org/officeDocument/2006/relationships/hyperlink" Target="http://www.washington.edu/diversity/diversity-council/" TargetMode="External"/><Relationship Id="rId27" Type="http://schemas.openxmlformats.org/officeDocument/2006/relationships/hyperlink" Target="http://www.washington.edu/omad/" TargetMode="External"/><Relationship Id="rId28" Type="http://schemas.openxmlformats.org/officeDocument/2006/relationships/hyperlink" Target="http://www.washington.edu/omad/pre-college-recruitment/" TargetMode="External"/><Relationship Id="rId29" Type="http://schemas.openxmlformats.org/officeDocument/2006/relationships/hyperlink" Target="http://www.washington.edu/omad/services-for-uw-students/" TargetMode="External"/><Relationship Id="rId60" Type="http://schemas.openxmlformats.org/officeDocument/2006/relationships/hyperlink" Target="http://hr.uw.edu/dso/" TargetMode="External"/><Relationship Id="rId61" Type="http://schemas.openxmlformats.org/officeDocument/2006/relationships/hyperlink" Target="https://depts.washington.edu/vetlife/" TargetMode="External"/><Relationship Id="rId62" Type="http://schemas.openxmlformats.org/officeDocument/2006/relationships/hyperlink" Target="http://depts.washington.edu/uwdrs/prospective-students/getting-started/" TargetMode="External"/><Relationship Id="rId10" Type="http://schemas.openxmlformats.org/officeDocument/2006/relationships/hyperlink" Target="http://www.washington.edu/omad/services-for-uw-students/" TargetMode="External"/><Relationship Id="rId11" Type="http://schemas.openxmlformats.org/officeDocument/2006/relationships/hyperlink" Target="http://www.washington.edu/diversity/staffdiv/" TargetMode="External"/><Relationship Id="rId12" Type="http://schemas.openxmlformats.org/officeDocument/2006/relationships/hyperlink" Target="http://www.washington.edu/diversity/tribal-rel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Macintosh Word</Application>
  <DocSecurity>4</DocSecurity>
  <Lines>1</Lines>
  <Paragraphs>1</Paragraphs>
  <ScaleCrop>false</ScaleCrop>
  <Company>University of Washington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Rodriguez</dc:creator>
  <cp:keywords/>
  <dc:description/>
  <cp:lastModifiedBy>Norma Rodriguez</cp:lastModifiedBy>
  <cp:revision>2</cp:revision>
  <dcterms:created xsi:type="dcterms:W3CDTF">2016-10-18T18:47:00Z</dcterms:created>
  <dcterms:modified xsi:type="dcterms:W3CDTF">2016-10-18T18:47:00Z</dcterms:modified>
</cp:coreProperties>
</file>